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КУЛЬТУРЫ</w:t>
      </w: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«ГОРНОВСКИЙ  КУЛЬТУРНО-ДОСУГОВЫЙ ЦЕНТР»</w:t>
      </w: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76104D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2D3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4F9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FA2C4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р.п</w:t>
      </w:r>
      <w:proofErr w:type="gramStart"/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орный                                        № </w:t>
      </w:r>
      <w:r w:rsidR="00BD22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C2C87">
        <w:rPr>
          <w:rFonts w:ascii="Times New Roman" w:eastAsia="Times New Roman" w:hAnsi="Times New Roman" w:cs="Times New Roman"/>
          <w:sz w:val="28"/>
          <w:szCs w:val="28"/>
          <w:lang w:eastAsia="ru-RU"/>
        </w:rPr>
        <w:t>/2</w:t>
      </w: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C87" w:rsidRDefault="00FC2C87" w:rsidP="00FC2C87">
      <w:pPr>
        <w:pStyle w:val="a6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>О мерах недопущения составления неофициальной отчетности и использования поддельных документов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>С целью недопущения составления неофициальной отчетности и использования поддельных документов в</w:t>
      </w:r>
      <w:r>
        <w:rPr>
          <w:sz w:val="28"/>
          <w:szCs w:val="28"/>
        </w:rPr>
        <w:t xml:space="preserve"> МБУК «Горновский КДЦ»</w:t>
      </w:r>
      <w:r w:rsidRPr="006A42B0">
        <w:rPr>
          <w:sz w:val="28"/>
          <w:szCs w:val="28"/>
        </w:rPr>
        <w:t>, в соответствии со статьей 13.3 Федерального закона от 25 декабря 2008 года № 273-Ф3 «О противодействии коррупции»</w:t>
      </w:r>
      <w:r>
        <w:rPr>
          <w:sz w:val="28"/>
          <w:szCs w:val="28"/>
        </w:rPr>
        <w:t>,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 xml:space="preserve">ПРИКАЗЫВАЮ: 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 xml:space="preserve">1. Установить персональную ответственность работников </w:t>
      </w:r>
      <w:r>
        <w:rPr>
          <w:sz w:val="28"/>
          <w:szCs w:val="28"/>
        </w:rPr>
        <w:t xml:space="preserve">МБУК «Горновский КДЦ» </w:t>
      </w:r>
      <w:r w:rsidRPr="006A42B0">
        <w:rPr>
          <w:sz w:val="28"/>
          <w:szCs w:val="28"/>
        </w:rPr>
        <w:t xml:space="preserve">(далее — Учреждение) за составление неофициальной отчетности и использования поддельных документов, в компетенцию которых входит подготовка, составление, представление, направление отчетности и иных документов Учреждения. </w:t>
      </w:r>
    </w:p>
    <w:p w:rsidR="00FC2C87" w:rsidRDefault="00FC2C87" w:rsidP="00AC2D3F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>2. Ответственному лицу за работу по профилактике коррупционных и иных правонарушений Учреждения (</w:t>
      </w:r>
      <w:r>
        <w:rPr>
          <w:sz w:val="28"/>
          <w:szCs w:val="28"/>
        </w:rPr>
        <w:t xml:space="preserve">Петруниной С.В. </w:t>
      </w:r>
      <w:r w:rsidRPr="006A42B0">
        <w:rPr>
          <w:sz w:val="28"/>
          <w:szCs w:val="28"/>
        </w:rPr>
        <w:t>– по финансовым документам,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Гириковой</w:t>
      </w:r>
      <w:proofErr w:type="spellEnd"/>
      <w:r>
        <w:rPr>
          <w:sz w:val="28"/>
          <w:szCs w:val="28"/>
        </w:rPr>
        <w:t xml:space="preserve"> Н.М. </w:t>
      </w:r>
      <w:r w:rsidRPr="006A42B0">
        <w:rPr>
          <w:sz w:val="28"/>
          <w:szCs w:val="28"/>
        </w:rPr>
        <w:t xml:space="preserve">– по прочим): 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Pr="006A42B0">
        <w:rPr>
          <w:sz w:val="28"/>
          <w:szCs w:val="28"/>
        </w:rPr>
        <w:t xml:space="preserve">Осуществлять постоянное проведение проверок на предмет подлинности документов, образующихся у специалистов и служащих Учреждения. 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Pr="006A42B0">
        <w:rPr>
          <w:sz w:val="28"/>
          <w:szCs w:val="28"/>
        </w:rPr>
        <w:t xml:space="preserve">При проведении проверок учитывать, что подлинность документов устанавливается путем проверки реальности имеющихся в них подписей должностных лиц и соответствия составления документов датам отражения в них операций, информации, фактов и т.д. При чтении документов, после установления их подлинности, проверять документы по существу, то есть с точки зрения достоверности, законности отраженных в них хозяйственных операций, информации, фактах и т.д. Достоверность операций, зафиксированных в документах, проверяется изучением этих и взаимосвязанных с ними документов, опросом соответствующих должностных лиц, осмотром объектов в натуре и т.д. Законность отраженных в документах операций устанавливается путем проверки их соответствия действующему законодательству. 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>2.3.</w:t>
      </w:r>
      <w:r>
        <w:rPr>
          <w:sz w:val="28"/>
          <w:szCs w:val="28"/>
        </w:rPr>
        <w:t xml:space="preserve"> </w:t>
      </w:r>
      <w:r w:rsidRPr="006A42B0">
        <w:rPr>
          <w:sz w:val="28"/>
          <w:szCs w:val="28"/>
        </w:rPr>
        <w:t>При выявлении фактов использования поддельных документов незамедлительно информировать директора Учреждения.</w:t>
      </w:r>
    </w:p>
    <w:p w:rsidR="00FC2C87" w:rsidRPr="00067C88" w:rsidRDefault="00FC2C87" w:rsidP="00FC2C87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lastRenderedPageBreak/>
        <w:t xml:space="preserve"> 3.</w:t>
      </w:r>
      <w:r>
        <w:rPr>
          <w:sz w:val="28"/>
          <w:szCs w:val="28"/>
        </w:rPr>
        <w:t xml:space="preserve"> Ответственным за ведение официального сайта Клещенок Е.В. </w:t>
      </w:r>
      <w:r w:rsidRPr="006A42B0">
        <w:rPr>
          <w:sz w:val="28"/>
          <w:szCs w:val="28"/>
        </w:rPr>
        <w:t>обеспечить</w:t>
      </w:r>
      <w:r w:rsidR="00AC2D3F">
        <w:rPr>
          <w:sz w:val="28"/>
          <w:szCs w:val="28"/>
        </w:rPr>
        <w:t xml:space="preserve"> </w:t>
      </w:r>
      <w:r w:rsidRPr="006A42B0">
        <w:rPr>
          <w:sz w:val="28"/>
          <w:szCs w:val="28"/>
        </w:rPr>
        <w:t xml:space="preserve">размещение настоящего приказа в информационно-коммуникационной сети «Интернет» на официальном сайте Учреждения 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>4.</w:t>
      </w:r>
      <w:r w:rsidR="00AC2D3F">
        <w:rPr>
          <w:sz w:val="28"/>
          <w:szCs w:val="28"/>
        </w:rPr>
        <w:t xml:space="preserve"> </w:t>
      </w:r>
      <w:r w:rsidRPr="006A42B0">
        <w:rPr>
          <w:sz w:val="28"/>
          <w:szCs w:val="28"/>
        </w:rPr>
        <w:t xml:space="preserve">Приказ вступает в силу со дня его подписания. </w:t>
      </w:r>
    </w:p>
    <w:p w:rsidR="00FC2C87" w:rsidRDefault="00FC2C87" w:rsidP="00FC2C87">
      <w:pPr>
        <w:pStyle w:val="a6"/>
        <w:shd w:val="clear" w:color="auto" w:fill="FFFFFF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A42B0">
        <w:rPr>
          <w:sz w:val="28"/>
          <w:szCs w:val="28"/>
        </w:rPr>
        <w:t xml:space="preserve">5. Контроль </w:t>
      </w:r>
      <w:r>
        <w:rPr>
          <w:sz w:val="28"/>
          <w:szCs w:val="28"/>
        </w:rPr>
        <w:t xml:space="preserve">над </w:t>
      </w:r>
      <w:r w:rsidRPr="006A42B0">
        <w:rPr>
          <w:sz w:val="28"/>
          <w:szCs w:val="28"/>
        </w:rPr>
        <w:t>исполнени</w:t>
      </w:r>
      <w:r>
        <w:rPr>
          <w:sz w:val="28"/>
          <w:szCs w:val="28"/>
        </w:rPr>
        <w:t>ем</w:t>
      </w:r>
      <w:r w:rsidRPr="006A42B0">
        <w:rPr>
          <w:sz w:val="28"/>
          <w:szCs w:val="28"/>
        </w:rPr>
        <w:t xml:space="preserve"> приказа оставляю за собой. </w:t>
      </w:r>
    </w:p>
    <w:p w:rsid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58" w:rsidRPr="00D314E8" w:rsidRDefault="00FE145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0F6" w:rsidRDefault="009B30F6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Default="00FA2C4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Т.Г.Блинова</w:t>
      </w:r>
      <w:proofErr w:type="spellEnd"/>
    </w:p>
    <w:p w:rsidR="00AC2D3F" w:rsidRDefault="00AC2D3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D3F" w:rsidRDefault="00AC2D3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D3F" w:rsidRDefault="00AC2D3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D3F" w:rsidRDefault="00AC2D3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D3F" w:rsidRDefault="00AC2D3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D3F" w:rsidRDefault="00AC2D3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приказом ознакомлены:</w:t>
      </w:r>
    </w:p>
    <w:sectPr w:rsidR="00AC2D3F" w:rsidSect="00BC6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8A1"/>
    <w:rsid w:val="000629CC"/>
    <w:rsid w:val="001053F0"/>
    <w:rsid w:val="001069BA"/>
    <w:rsid w:val="0011269E"/>
    <w:rsid w:val="001200ED"/>
    <w:rsid w:val="001802BE"/>
    <w:rsid w:val="001F71D5"/>
    <w:rsid w:val="002B31DB"/>
    <w:rsid w:val="00323E1F"/>
    <w:rsid w:val="00343850"/>
    <w:rsid w:val="00346EA8"/>
    <w:rsid w:val="00350FCE"/>
    <w:rsid w:val="0037568E"/>
    <w:rsid w:val="00390ECE"/>
    <w:rsid w:val="00392B75"/>
    <w:rsid w:val="003B1F28"/>
    <w:rsid w:val="003C4E47"/>
    <w:rsid w:val="003D2CA3"/>
    <w:rsid w:val="00525F00"/>
    <w:rsid w:val="005E1279"/>
    <w:rsid w:val="007029E1"/>
    <w:rsid w:val="00725EE0"/>
    <w:rsid w:val="0076104D"/>
    <w:rsid w:val="008E00D8"/>
    <w:rsid w:val="008F4329"/>
    <w:rsid w:val="008F6504"/>
    <w:rsid w:val="009B30F6"/>
    <w:rsid w:val="00A568A1"/>
    <w:rsid w:val="00AA49F9"/>
    <w:rsid w:val="00AC2D3F"/>
    <w:rsid w:val="00B707F9"/>
    <w:rsid w:val="00BC6BDA"/>
    <w:rsid w:val="00BD227B"/>
    <w:rsid w:val="00CF03A4"/>
    <w:rsid w:val="00D314E8"/>
    <w:rsid w:val="00DD4F94"/>
    <w:rsid w:val="00EA7077"/>
    <w:rsid w:val="00F0573F"/>
    <w:rsid w:val="00F5710E"/>
    <w:rsid w:val="00FA2C4F"/>
    <w:rsid w:val="00FC2C87"/>
    <w:rsid w:val="00FD1113"/>
    <w:rsid w:val="00FD7D7D"/>
    <w:rsid w:val="00FE1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F94"/>
    <w:pPr>
      <w:ind w:left="720"/>
      <w:contextualSpacing/>
    </w:pPr>
  </w:style>
  <w:style w:type="table" w:styleId="a4">
    <w:name w:val="Table Grid"/>
    <w:basedOn w:val="a1"/>
    <w:uiPriority w:val="59"/>
    <w:rsid w:val="00BD22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E0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FC2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kadr</cp:lastModifiedBy>
  <cp:revision>3</cp:revision>
  <cp:lastPrinted>2021-02-02T08:33:00Z</cp:lastPrinted>
  <dcterms:created xsi:type="dcterms:W3CDTF">2020-12-02T08:09:00Z</dcterms:created>
  <dcterms:modified xsi:type="dcterms:W3CDTF">2021-02-02T08:33:00Z</dcterms:modified>
</cp:coreProperties>
</file>